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8E" w:rsidRPr="00D13D83" w:rsidRDefault="00C8048E" w:rsidP="00553519">
      <w:pPr>
        <w:jc w:val="center"/>
        <w:rPr>
          <w:sz w:val="36"/>
          <w:szCs w:val="36"/>
          <w:u w:val="single"/>
        </w:rPr>
      </w:pPr>
      <w:r w:rsidRPr="00325889">
        <w:rPr>
          <w:b/>
          <w:sz w:val="28"/>
          <w:szCs w:val="28"/>
          <w:u w:val="single"/>
        </w:rPr>
        <w:t>Mikszáth</w:t>
      </w:r>
      <w:r w:rsidRPr="00D13D83">
        <w:rPr>
          <w:sz w:val="36"/>
          <w:szCs w:val="36"/>
          <w:u w:val="single"/>
        </w:rPr>
        <w:t xml:space="preserve"> </w:t>
      </w:r>
      <w:r w:rsidRPr="00325889">
        <w:rPr>
          <w:b/>
          <w:sz w:val="28"/>
          <w:szCs w:val="28"/>
          <w:u w:val="single"/>
        </w:rPr>
        <w:t>Kálmán</w:t>
      </w:r>
      <w:r>
        <w:rPr>
          <w:b/>
          <w:sz w:val="28"/>
          <w:szCs w:val="28"/>
          <w:u w:val="single"/>
        </w:rPr>
        <w:t xml:space="preserve"> – Jó palócok, Tót atyafiak, Az a fekete folt (TÉTEL)</w:t>
      </w:r>
      <w:bookmarkStart w:id="0" w:name="_GoBack"/>
      <w:bookmarkEnd w:id="0"/>
    </w:p>
    <w:p w:rsidR="00C8048E" w:rsidRDefault="00C8048E" w:rsidP="00553519">
      <w:pPr>
        <w:jc w:val="center"/>
        <w:rPr>
          <w:sz w:val="40"/>
          <w:szCs w:val="40"/>
          <w:u w:val="single"/>
        </w:rPr>
      </w:pP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  <w:u w:val="wave"/>
        </w:rPr>
      </w:pPr>
      <w:r w:rsidRPr="00325889">
        <w:rPr>
          <w:rFonts w:ascii="Calibri Light" w:hAnsi="Calibri Light"/>
          <w:sz w:val="20"/>
          <w:szCs w:val="20"/>
          <w:u w:val="wave"/>
        </w:rPr>
        <w:t>Jelentősége:</w:t>
      </w:r>
    </w:p>
    <w:p w:rsidR="00C8048E" w:rsidRPr="00325889" w:rsidRDefault="00C8048E" w:rsidP="00553519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/>
          <w:sz w:val="20"/>
          <w:szCs w:val="20"/>
          <w:u w:val="wave"/>
        </w:rPr>
      </w:pPr>
      <w:r w:rsidRPr="00325889">
        <w:rPr>
          <w:rFonts w:ascii="Calibri Light" w:hAnsi="Calibri Light"/>
          <w:sz w:val="20"/>
          <w:szCs w:val="20"/>
        </w:rPr>
        <w:t>A XIX. századi prózairodalmunk kiemelkedő alakja.</w:t>
      </w:r>
    </w:p>
    <w:p w:rsidR="00C8048E" w:rsidRPr="00325889" w:rsidRDefault="00C8048E" w:rsidP="00553519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/>
          <w:sz w:val="20"/>
          <w:szCs w:val="20"/>
          <w:u w:val="wave"/>
        </w:rPr>
      </w:pPr>
      <w:r w:rsidRPr="00325889">
        <w:rPr>
          <w:rFonts w:ascii="Calibri Light" w:hAnsi="Calibri Light"/>
          <w:sz w:val="20"/>
          <w:szCs w:val="20"/>
        </w:rPr>
        <w:t>A Jókai féle romantika meghaladója, a realizmus felé mutat.</w:t>
      </w:r>
    </w:p>
    <w:p w:rsidR="00C8048E" w:rsidRPr="00325889" w:rsidRDefault="00C8048E" w:rsidP="00553519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/>
          <w:sz w:val="20"/>
          <w:szCs w:val="20"/>
          <w:u w:val="wave"/>
        </w:rPr>
      </w:pPr>
      <w:r w:rsidRPr="00325889">
        <w:rPr>
          <w:rFonts w:ascii="Calibri Light" w:hAnsi="Calibri Light"/>
          <w:sz w:val="20"/>
          <w:szCs w:val="20"/>
        </w:rPr>
        <w:t>Írói hangneme nosztalgikus anekdotikus, ironikus, elégikus.</w:t>
      </w: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  <w:u w:val="wave"/>
        </w:rPr>
        <w:t>Regényei:</w:t>
      </w:r>
    </w:p>
    <w:p w:rsidR="00C8048E" w:rsidRPr="00325889" w:rsidRDefault="00C8048E" w:rsidP="0055351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A beszélő köntös</w:t>
      </w:r>
    </w:p>
    <w:p w:rsidR="00C8048E" w:rsidRPr="00325889" w:rsidRDefault="00C8048E" w:rsidP="0055351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Beszterce ostroma</w:t>
      </w:r>
    </w:p>
    <w:p w:rsidR="00C8048E" w:rsidRPr="00325889" w:rsidRDefault="00C8048E" w:rsidP="0055351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A Noszty fiú esete Tóth Marival</w:t>
      </w:r>
    </w:p>
    <w:p w:rsidR="00C8048E" w:rsidRPr="00325889" w:rsidRDefault="00C8048E" w:rsidP="0055351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Különös házasság</w:t>
      </w: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  <w:u w:val="double"/>
        </w:rPr>
      </w:pP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  <w:u w:val="double"/>
        </w:rPr>
      </w:pPr>
      <w:r w:rsidRPr="00325889">
        <w:rPr>
          <w:rFonts w:ascii="Calibri Light" w:hAnsi="Calibri Light"/>
          <w:sz w:val="20"/>
          <w:szCs w:val="20"/>
          <w:u w:val="double"/>
        </w:rPr>
        <w:t>Tót atyafiak (1881):</w:t>
      </w:r>
    </w:p>
    <w:p w:rsidR="00C8048E" w:rsidRPr="00325889" w:rsidRDefault="00C8048E" w:rsidP="005535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/>
          <w:sz w:val="20"/>
          <w:szCs w:val="20"/>
          <w:u w:val="double"/>
        </w:rPr>
      </w:pPr>
      <w:r w:rsidRPr="00325889">
        <w:rPr>
          <w:rFonts w:ascii="Calibri Light" w:hAnsi="Calibri Light"/>
          <w:sz w:val="20"/>
          <w:szCs w:val="20"/>
        </w:rPr>
        <w:t>Az első novellás kötete hozza meg számára a sikert.</w:t>
      </w:r>
    </w:p>
    <w:p w:rsidR="00C8048E" w:rsidRPr="00325889" w:rsidRDefault="00C8048E" w:rsidP="005535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/>
          <w:sz w:val="20"/>
          <w:szCs w:val="20"/>
          <w:u w:val="double"/>
        </w:rPr>
      </w:pPr>
      <w:r w:rsidRPr="00325889">
        <w:rPr>
          <w:rFonts w:ascii="Calibri Light" w:hAnsi="Calibri Light"/>
          <w:sz w:val="20"/>
          <w:szCs w:val="20"/>
        </w:rPr>
        <w:t>4 hosszabb novellát tartalmaz.</w:t>
      </w:r>
    </w:p>
    <w:p w:rsidR="00C8048E" w:rsidRPr="00325889" w:rsidRDefault="00C8048E" w:rsidP="005535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/>
          <w:sz w:val="20"/>
          <w:szCs w:val="20"/>
          <w:u w:val="double"/>
        </w:rPr>
      </w:pPr>
      <w:r w:rsidRPr="00325889">
        <w:rPr>
          <w:rFonts w:ascii="Calibri Light" w:hAnsi="Calibri Light"/>
          <w:sz w:val="20"/>
          <w:szCs w:val="20"/>
        </w:rPr>
        <w:t>A paraszti világ alakjait jeleníti meg.</w:t>
      </w:r>
    </w:p>
    <w:p w:rsidR="00C8048E" w:rsidRPr="00325889" w:rsidRDefault="00C8048E" w:rsidP="005535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/>
          <w:sz w:val="20"/>
          <w:szCs w:val="20"/>
          <w:u w:val="double"/>
        </w:rPr>
      </w:pPr>
      <w:r w:rsidRPr="00325889">
        <w:rPr>
          <w:rFonts w:ascii="Calibri Light" w:hAnsi="Calibri Light"/>
          <w:sz w:val="20"/>
          <w:szCs w:val="20"/>
        </w:rPr>
        <w:t>A zord külső, érző embereket takar, kifinomult erkölcsi érzékkel.</w:t>
      </w:r>
    </w:p>
    <w:p w:rsidR="00C8048E" w:rsidRPr="00325889" w:rsidRDefault="00C8048E" w:rsidP="005535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/>
          <w:sz w:val="20"/>
          <w:szCs w:val="20"/>
          <w:u w:val="double"/>
        </w:rPr>
      </w:pPr>
      <w:r w:rsidRPr="00325889">
        <w:rPr>
          <w:rFonts w:ascii="Calibri Light" w:hAnsi="Calibri Light"/>
          <w:sz w:val="20"/>
          <w:szCs w:val="20"/>
        </w:rPr>
        <w:t>Írói hangnemére jellemző, hogy mindentudóként mutatja be az eseményeket, a népi mesemondók hangvitelét követi (az élő beszédhez hasonlít)</w:t>
      </w:r>
    </w:p>
    <w:p w:rsidR="00C8048E" w:rsidRPr="00325889" w:rsidRDefault="00C8048E" w:rsidP="005535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/>
          <w:sz w:val="20"/>
          <w:szCs w:val="20"/>
          <w:u w:val="double"/>
        </w:rPr>
      </w:pPr>
      <w:r w:rsidRPr="00325889">
        <w:rPr>
          <w:rFonts w:ascii="Calibri Light" w:hAnsi="Calibri Light"/>
          <w:sz w:val="20"/>
          <w:szCs w:val="20"/>
        </w:rPr>
        <w:t xml:space="preserve">A táj is fontos szerepet kap, ember és természet harmóniában él egymással, de a magas hegyek között élő emberek sajátos lelkiségét tükrözi. </w:t>
      </w:r>
    </w:p>
    <w:p w:rsidR="00C8048E" w:rsidRPr="00325889" w:rsidRDefault="00C8048E" w:rsidP="00553519">
      <w:pPr>
        <w:pStyle w:val="ListParagraph"/>
        <w:spacing w:after="0" w:line="240" w:lineRule="auto"/>
        <w:rPr>
          <w:rFonts w:ascii="Calibri Light" w:hAnsi="Calibri Light"/>
          <w:sz w:val="20"/>
          <w:szCs w:val="20"/>
          <w:u w:val="double"/>
        </w:rPr>
      </w:pPr>
    </w:p>
    <w:p w:rsidR="00C8048E" w:rsidRPr="00325889" w:rsidRDefault="00C8048E" w:rsidP="00553519">
      <w:pPr>
        <w:rPr>
          <w:rFonts w:ascii="Calibri Light" w:hAnsi="Calibri Light"/>
          <w:sz w:val="20"/>
          <w:szCs w:val="20"/>
          <w:u w:val="double"/>
        </w:rPr>
      </w:pPr>
      <w:r w:rsidRPr="00325889">
        <w:rPr>
          <w:rFonts w:ascii="Calibri Light" w:hAnsi="Calibri Light"/>
          <w:sz w:val="20"/>
          <w:szCs w:val="20"/>
          <w:u w:val="double"/>
        </w:rPr>
        <w:t>Az a fekete folt:</w:t>
      </w:r>
    </w:p>
    <w:p w:rsidR="00C8048E" w:rsidRPr="00325889" w:rsidRDefault="00C8048E" w:rsidP="00553519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A Tót atyafiak kötetében található, helyszíne Brezina.</w:t>
      </w:r>
    </w:p>
    <w:p w:rsidR="00C8048E" w:rsidRPr="00325889" w:rsidRDefault="00C8048E" w:rsidP="00553519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 xml:space="preserve">Főszereplő </w:t>
      </w:r>
      <w:r w:rsidRPr="00325889">
        <w:rPr>
          <w:rFonts w:ascii="Calibri Light" w:hAnsi="Calibri Light"/>
          <w:sz w:val="20"/>
          <w:szCs w:val="20"/>
        </w:rPr>
        <w:sym w:font="Wingdings" w:char="F0E0"/>
      </w:r>
      <w:r w:rsidRPr="00325889">
        <w:rPr>
          <w:rFonts w:ascii="Calibri Light" w:hAnsi="Calibri Light"/>
          <w:sz w:val="20"/>
          <w:szCs w:val="20"/>
        </w:rPr>
        <w:t xml:space="preserve"> Olej Tamás a brezinai bacsa (számadó juhász)</w:t>
      </w:r>
    </w:p>
    <w:p w:rsidR="00C8048E" w:rsidRPr="00325889" w:rsidRDefault="00C8048E" w:rsidP="00553519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 xml:space="preserve">További szereplők </w:t>
      </w:r>
      <w:r w:rsidRPr="00325889">
        <w:rPr>
          <w:rFonts w:ascii="Calibri Light" w:hAnsi="Calibri Light"/>
          <w:sz w:val="20"/>
          <w:szCs w:val="20"/>
        </w:rPr>
        <w:sym w:font="Wingdings" w:char="F0E0"/>
      </w:r>
      <w:r w:rsidRPr="00325889">
        <w:rPr>
          <w:rFonts w:ascii="Calibri Light" w:hAnsi="Calibri Light"/>
          <w:sz w:val="20"/>
          <w:szCs w:val="20"/>
        </w:rPr>
        <w:t xml:space="preserve"> Anika a lánya, Matyi a </w:t>
      </w:r>
      <w:r>
        <w:rPr>
          <w:rFonts w:ascii="Calibri Light" w:hAnsi="Calibri Light"/>
          <w:sz w:val="20"/>
          <w:szCs w:val="20"/>
        </w:rPr>
        <w:t>bojtár</w:t>
      </w:r>
      <w:r w:rsidRPr="00325889">
        <w:rPr>
          <w:rFonts w:ascii="Calibri Light" w:hAnsi="Calibri Light"/>
          <w:sz w:val="20"/>
          <w:szCs w:val="20"/>
        </w:rPr>
        <w:t>, Taláry Pál herceg</w:t>
      </w: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  <w:u w:val="dotted"/>
        </w:rPr>
      </w:pPr>
      <w:r w:rsidRPr="00325889">
        <w:rPr>
          <w:rFonts w:ascii="Calibri Light" w:hAnsi="Calibri Light"/>
          <w:sz w:val="20"/>
          <w:szCs w:val="20"/>
          <w:u w:val="dotted"/>
        </w:rPr>
        <w:t>A mű szerkezete:</w:t>
      </w: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  <w:u w:val="thick"/>
        </w:rPr>
        <w:t xml:space="preserve">Expozíció </w:t>
      </w:r>
      <w:r w:rsidRPr="00325889">
        <w:rPr>
          <w:rFonts w:ascii="Calibri Light" w:hAnsi="Calibri Light"/>
          <w:sz w:val="20"/>
          <w:szCs w:val="20"/>
          <w:u w:val="thick"/>
        </w:rPr>
        <w:sym w:font="Wingdings" w:char="F0E0"/>
      </w:r>
      <w:r w:rsidRPr="00325889">
        <w:rPr>
          <w:rFonts w:ascii="Calibri Light" w:hAnsi="Calibri Light"/>
          <w:sz w:val="20"/>
          <w:szCs w:val="20"/>
        </w:rPr>
        <w:t xml:space="preserve"> Az expozíció hosszú, mert részletesen mutatja be legfőképpen Olej Tamást:</w:t>
      </w:r>
    </w:p>
    <w:p w:rsidR="00C8048E" w:rsidRPr="00325889" w:rsidRDefault="00C8048E" w:rsidP="00553519">
      <w:pPr>
        <w:pStyle w:val="ListParagraph"/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Büszke ember, aki a külvilágtól elzártan él a Brezinán.</w:t>
      </w:r>
    </w:p>
    <w:p w:rsidR="00C8048E" w:rsidRPr="00325889" w:rsidRDefault="00C8048E" w:rsidP="00553519">
      <w:pPr>
        <w:pStyle w:val="ListParagraph"/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Megismerjük a falu véleményét róla (kőszívű embernek tartják, mert nem sírt felesége temetésén, de ez nem egyezik a valósággal, mert a felesége még 16 év után is hiányzik neki. )</w:t>
      </w:r>
    </w:p>
    <w:p w:rsidR="00C8048E" w:rsidRPr="00325889" w:rsidRDefault="00C8048E" w:rsidP="00553519">
      <w:pPr>
        <w:pStyle w:val="ListParagraph"/>
        <w:numPr>
          <w:ilvl w:val="0"/>
          <w:numId w:val="7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A természet hangja között is hallja felesége hangját.</w:t>
      </w:r>
    </w:p>
    <w:p w:rsidR="00C8048E" w:rsidRPr="00325889" w:rsidRDefault="00C8048E" w:rsidP="00553519">
      <w:pPr>
        <w:pStyle w:val="ListParagraph"/>
        <w:numPr>
          <w:ilvl w:val="0"/>
          <w:numId w:val="8"/>
        </w:numPr>
        <w:spacing w:after="0" w:line="240" w:lineRule="auto"/>
        <w:rPr>
          <w:rFonts w:ascii="Calibri Light" w:hAnsi="Calibri Light"/>
          <w:sz w:val="20"/>
          <w:szCs w:val="20"/>
        </w:rPr>
      </w:pPr>
      <w:r>
        <w:rPr>
          <w:noProof/>
          <w:lang w:eastAsia="hu-HU"/>
        </w:rPr>
        <w:pict>
          <v:rect id="Téglalap 2" o:spid="_x0000_s1026" style="position:absolute;left:0;text-align:left;margin-left:179.65pt;margin-top:22.05pt;width:12.75pt;height:15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" filled="f" strokeweight="1pt"/>
        </w:pict>
      </w:r>
      <w:r>
        <w:rPr>
          <w:noProof/>
          <w:lang w:eastAsia="hu-HU"/>
        </w:rPr>
        <w:pict>
          <v:rect id="Téglalap 3" o:spid="_x0000_s1027" style="position:absolute;left:0;text-align:left;margin-left:249.4pt;margin-top:22.8pt;width:13.5pt;height:15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" filled="f" strokeweight="1pt"/>
        </w:pict>
      </w:r>
      <w:r>
        <w:rPr>
          <w:noProof/>
          <w:lang w:eastAsia="hu-HU"/>
        </w:rPr>
        <w:pict>
          <v:rect id="Téglalap 1" o:spid="_x0000_s1028" style="position:absolute;left:0;text-align:left;margin-left:144.4pt;margin-top:22.8pt;width:12.75pt;height:13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" filled="f" strokeweight="1pt"/>
        </w:pict>
      </w:r>
      <w:r w:rsidRPr="00325889">
        <w:rPr>
          <w:rFonts w:ascii="Calibri Light" w:hAnsi="Calibri Light"/>
          <w:sz w:val="20"/>
          <w:szCs w:val="20"/>
        </w:rPr>
        <w:t>Egyetlen lányát, Anikát csak kicsit szerette jobban, mint kedvenc birkáját, minden birkáját pontosan ismer.</w:t>
      </w:r>
    </w:p>
    <w:p w:rsidR="00C8048E" w:rsidRPr="00325889" w:rsidRDefault="00C8048E" w:rsidP="00553519">
      <w:pPr>
        <w:pStyle w:val="ListParagraph"/>
        <w:numPr>
          <w:ilvl w:val="0"/>
          <w:numId w:val="8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3 urat ismer el maga felett: 1, Isten,  2, Taláry herceg,  3, Vármegye</w:t>
      </w: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  <w:u w:val="thick"/>
        </w:rPr>
      </w:pP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  <w:u w:val="thick"/>
        </w:rPr>
      </w:pP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  <w:u w:val="thick"/>
        </w:rPr>
        <w:t xml:space="preserve">Bonyodalom </w:t>
      </w:r>
      <w:r w:rsidRPr="00325889">
        <w:rPr>
          <w:rFonts w:ascii="Calibri Light" w:hAnsi="Calibri Light"/>
          <w:sz w:val="20"/>
          <w:szCs w:val="20"/>
          <w:u w:val="thick"/>
        </w:rPr>
        <w:sym w:font="Wingdings" w:char="F0E0"/>
      </w:r>
      <w:r w:rsidRPr="00325889">
        <w:rPr>
          <w:rFonts w:ascii="Calibri Light" w:hAnsi="Calibri Light"/>
          <w:sz w:val="20"/>
          <w:szCs w:val="20"/>
        </w:rPr>
        <w:t xml:space="preserve"> A herceg megjelenésével kezdődik.</w:t>
      </w:r>
    </w:p>
    <w:p w:rsidR="00C8048E" w:rsidRPr="00325889" w:rsidRDefault="00C8048E" w:rsidP="00553519">
      <w:pPr>
        <w:pStyle w:val="ListParagraph"/>
        <w:numPr>
          <w:ilvl w:val="0"/>
          <w:numId w:val="9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A hercegről kedvezőtlen az első benyomás, mert fiatal és tiszteletlen volt (később derül ki, ki is valójában)</w:t>
      </w:r>
    </w:p>
    <w:p w:rsidR="00C8048E" w:rsidRPr="00325889" w:rsidRDefault="00C8048E" w:rsidP="00553519">
      <w:pPr>
        <w:pStyle w:val="ListParagraph"/>
        <w:numPr>
          <w:ilvl w:val="0"/>
          <w:numId w:val="9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Anika beleszeret a hercegbe, és az udvarol neki.</w:t>
      </w:r>
    </w:p>
    <w:p w:rsidR="00C8048E" w:rsidRPr="00325889" w:rsidRDefault="00C8048E" w:rsidP="00553519">
      <w:pPr>
        <w:pStyle w:val="ListParagraph"/>
        <w:numPr>
          <w:ilvl w:val="0"/>
          <w:numId w:val="9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Olej távollétében, a herceg minden nap felkeresi Anikát, ez felháborítja Olejt.</w:t>
      </w: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  <w:u w:val="thick"/>
        </w:rPr>
        <w:t xml:space="preserve">Tetőpont </w:t>
      </w:r>
      <w:r w:rsidRPr="00325889">
        <w:rPr>
          <w:rFonts w:ascii="Calibri Light" w:hAnsi="Calibri Light"/>
          <w:sz w:val="20"/>
          <w:szCs w:val="20"/>
          <w:u w:val="thick"/>
        </w:rPr>
        <w:sym w:font="Wingdings" w:char="F0E0"/>
      </w:r>
      <w:r w:rsidRPr="00325889">
        <w:rPr>
          <w:rFonts w:ascii="Calibri Light" w:hAnsi="Calibri Light"/>
          <w:sz w:val="20"/>
          <w:szCs w:val="20"/>
        </w:rPr>
        <w:t xml:space="preserve"> A herceg és Olej párbeszéde.</w:t>
      </w:r>
    </w:p>
    <w:p w:rsidR="00C8048E" w:rsidRPr="00325889" w:rsidRDefault="00C8048E" w:rsidP="00553519">
      <w:pPr>
        <w:pStyle w:val="ListParagraph"/>
        <w:numPr>
          <w:ilvl w:val="0"/>
          <w:numId w:val="10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Anikáért cserébe, Olej megkapja az akolt, Olej bár úgy érzi, hogy boldog lehet, de mégsem, mert a lányát kellett volna eladnia ahhoz, hogy megkapja az akolt.</w:t>
      </w:r>
    </w:p>
    <w:p w:rsidR="00C8048E" w:rsidRPr="00325889" w:rsidRDefault="00C8048E" w:rsidP="00553519">
      <w:pPr>
        <w:pStyle w:val="ListParagraph"/>
        <w:numPr>
          <w:ilvl w:val="0"/>
          <w:numId w:val="10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 xml:space="preserve">Egy fél mondattal utal arra, hogy a hercegnek ezt titokban kellett volna cselekednie. Ebbe belebetegedett. </w:t>
      </w:r>
    </w:p>
    <w:p w:rsidR="00C8048E" w:rsidRDefault="00C8048E">
      <w:pPr>
        <w:rPr>
          <w:rFonts w:ascii="Calibri Light" w:hAnsi="Calibri Light"/>
          <w:sz w:val="20"/>
          <w:szCs w:val="20"/>
          <w:u w:val="thick"/>
        </w:rPr>
      </w:pPr>
      <w:r>
        <w:rPr>
          <w:rFonts w:ascii="Calibri Light" w:hAnsi="Calibri Light"/>
          <w:sz w:val="20"/>
          <w:szCs w:val="20"/>
          <w:u w:val="thick"/>
        </w:rPr>
        <w:br w:type="page"/>
      </w: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  <w:u w:val="thick"/>
        </w:rPr>
        <w:t xml:space="preserve">Megoldás </w:t>
      </w:r>
      <w:r w:rsidRPr="00325889">
        <w:rPr>
          <w:rFonts w:ascii="Calibri Light" w:hAnsi="Calibri Light"/>
          <w:sz w:val="20"/>
          <w:szCs w:val="20"/>
          <w:u w:val="thick"/>
        </w:rPr>
        <w:sym w:font="Wingdings" w:char="F0E0"/>
      </w:r>
      <w:r w:rsidRPr="00325889">
        <w:rPr>
          <w:rFonts w:ascii="Calibri Light" w:hAnsi="Calibri Light"/>
          <w:sz w:val="20"/>
          <w:szCs w:val="20"/>
        </w:rPr>
        <w:t xml:space="preserve"> </w:t>
      </w:r>
    </w:p>
    <w:p w:rsidR="00C8048E" w:rsidRPr="00325889" w:rsidRDefault="00C8048E" w:rsidP="00553519">
      <w:pPr>
        <w:pStyle w:val="ListParagraph"/>
        <w:numPr>
          <w:ilvl w:val="0"/>
          <w:numId w:val="11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A herceg megfogadta Olej tanácsát, megszöktette Anikát és Olejre íratta a brezinai akolt.</w:t>
      </w:r>
    </w:p>
    <w:p w:rsidR="00C8048E" w:rsidRPr="00325889" w:rsidRDefault="00C8048E" w:rsidP="00553519">
      <w:pPr>
        <w:pStyle w:val="ListParagraph"/>
        <w:numPr>
          <w:ilvl w:val="0"/>
          <w:numId w:val="11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Olej mindent felgyújt, így válik érthetővé a cím, aminek 2 jelentése is van.</w:t>
      </w:r>
    </w:p>
    <w:p w:rsidR="00C8048E" w:rsidRPr="00325889" w:rsidRDefault="00C8048E" w:rsidP="00553519">
      <w:pPr>
        <w:pStyle w:val="ListParagraph"/>
        <w:numPr>
          <w:ilvl w:val="0"/>
          <w:numId w:val="12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Az akol helyén maradt egy fekete folt.</w:t>
      </w:r>
    </w:p>
    <w:p w:rsidR="00C8048E" w:rsidRPr="00325889" w:rsidRDefault="00C8048E" w:rsidP="00553519">
      <w:pPr>
        <w:pStyle w:val="ListParagraph"/>
        <w:numPr>
          <w:ilvl w:val="0"/>
          <w:numId w:val="12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Olej Tamás becsületén maradt fekete folt.</w:t>
      </w: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C8048E" w:rsidRPr="00325889" w:rsidRDefault="00C8048E" w:rsidP="00553519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E/3-ban ír, a mindentudó szerepében tetszeleg, a lelki világ ábrázolásában is az E/3-at használja.</w:t>
      </w:r>
    </w:p>
    <w:p w:rsidR="00C8048E" w:rsidRPr="00325889" w:rsidRDefault="00C8048E" w:rsidP="00553519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 xml:space="preserve">A konfliktus kettős: </w:t>
      </w:r>
    </w:p>
    <w:p w:rsidR="00C8048E" w:rsidRPr="00325889" w:rsidRDefault="00C8048E" w:rsidP="00553519">
      <w:pPr>
        <w:pStyle w:val="ListParagraph"/>
        <w:numPr>
          <w:ilvl w:val="0"/>
          <w:numId w:val="7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gazdagág ellentétje lány</w:t>
      </w:r>
    </w:p>
    <w:p w:rsidR="00C8048E" w:rsidRPr="00325889" w:rsidRDefault="00C8048E" w:rsidP="00553519">
      <w:pPr>
        <w:pStyle w:val="ListParagraph"/>
        <w:numPr>
          <w:ilvl w:val="0"/>
          <w:numId w:val="7"/>
        </w:numPr>
        <w:spacing w:after="0" w:line="240" w:lineRule="exact"/>
        <w:ind w:left="1077" w:hanging="357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erkölcsi botlás ellentétje következmény</w:t>
      </w:r>
    </w:p>
    <w:p w:rsidR="00C8048E" w:rsidRDefault="00C8048E" w:rsidP="00553519">
      <w:pPr>
        <w:rPr>
          <w:rFonts w:ascii="Calibri Light" w:hAnsi="Calibri Light"/>
          <w:sz w:val="20"/>
          <w:szCs w:val="20"/>
        </w:rPr>
      </w:pPr>
    </w:p>
    <w:p w:rsidR="00C8048E" w:rsidRPr="00325889" w:rsidRDefault="00C8048E" w:rsidP="00553519">
      <w:pPr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  <w:u w:val="double"/>
        </w:rPr>
        <w:t>A jó palócok (1882):</w:t>
      </w:r>
    </w:p>
    <w:p w:rsidR="00C8048E" w:rsidRPr="00325889" w:rsidRDefault="00C8048E" w:rsidP="00553519">
      <w:pPr>
        <w:pStyle w:val="ListParagraph"/>
        <w:numPr>
          <w:ilvl w:val="0"/>
          <w:numId w:val="14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A második kötete a Palóc falvak világába vezet (falusi környezet, nem elzárt hely)</w:t>
      </w:r>
    </w:p>
    <w:p w:rsidR="00C8048E" w:rsidRPr="00325889" w:rsidRDefault="00C8048E" w:rsidP="00553519">
      <w:pPr>
        <w:pStyle w:val="ListParagraph"/>
        <w:numPr>
          <w:ilvl w:val="0"/>
          <w:numId w:val="14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15 rövidebb történetet mond el.</w:t>
      </w:r>
    </w:p>
    <w:p w:rsidR="00C8048E" w:rsidRPr="00325889" w:rsidRDefault="00C8048E" w:rsidP="00553519">
      <w:pPr>
        <w:pStyle w:val="ListParagraph"/>
        <w:numPr>
          <w:ilvl w:val="0"/>
          <w:numId w:val="14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A szereplők ismerik egymást, aki az egyik novellának főszereplője a többiben mellékszereplővé válik.</w:t>
      </w:r>
    </w:p>
    <w:p w:rsidR="00C8048E" w:rsidRPr="00325889" w:rsidRDefault="00C8048E" w:rsidP="00553519">
      <w:pPr>
        <w:pStyle w:val="ListParagraph"/>
        <w:numPr>
          <w:ilvl w:val="0"/>
          <w:numId w:val="14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Előadás módja sejtető, balladaszerű, bűn és bűnhődés motívuma is megjelenik.</w:t>
      </w:r>
    </w:p>
    <w:p w:rsidR="00C8048E" w:rsidRPr="00325889" w:rsidRDefault="00C8048E" w:rsidP="00553519">
      <w:pPr>
        <w:pStyle w:val="ListParagraph"/>
        <w:numPr>
          <w:ilvl w:val="0"/>
          <w:numId w:val="14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325889">
        <w:rPr>
          <w:rFonts w:ascii="Calibri Light" w:hAnsi="Calibri Light"/>
          <w:sz w:val="20"/>
          <w:szCs w:val="20"/>
        </w:rPr>
        <w:t>A főszereplőknek sajátos erkölcsi tartásuk van.</w:t>
      </w:r>
    </w:p>
    <w:p w:rsidR="00C8048E" w:rsidRPr="00325889" w:rsidRDefault="00C8048E" w:rsidP="00553519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C8048E" w:rsidRDefault="00C8048E"/>
    <w:sectPr w:rsidR="00C8048E" w:rsidSect="008D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erpetua Titling MT">
    <w:altName w:val="Plantagenet Cheroke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474"/>
    <w:multiLevelType w:val="hybridMultilevel"/>
    <w:tmpl w:val="D1A2F0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03F0A"/>
    <w:multiLevelType w:val="hybridMultilevel"/>
    <w:tmpl w:val="2E64F6A0"/>
    <w:lvl w:ilvl="0" w:tplc="071E6DFE">
      <w:start w:val="1"/>
      <w:numFmt w:val="bullet"/>
      <w:lvlText w:val=""/>
      <w:lvlJc w:val="left"/>
      <w:pPr>
        <w:ind w:left="720" w:hanging="360"/>
      </w:pPr>
      <w:rPr>
        <w:rFonts w:ascii="Wingdings 3" w:hAnsi="Wingdings 3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A7F8B"/>
    <w:multiLevelType w:val="hybridMultilevel"/>
    <w:tmpl w:val="9A728FA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C70B4"/>
    <w:multiLevelType w:val="hybridMultilevel"/>
    <w:tmpl w:val="B6A0B35E"/>
    <w:lvl w:ilvl="0" w:tplc="91C83E12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u w:val="dotted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C40B0A"/>
    <w:multiLevelType w:val="hybridMultilevel"/>
    <w:tmpl w:val="839C8D60"/>
    <w:lvl w:ilvl="0" w:tplc="AC1646A8">
      <w:start w:val="1"/>
      <w:numFmt w:val="bullet"/>
      <w:lvlText w:val=""/>
      <w:lvlJc w:val="left"/>
      <w:pPr>
        <w:ind w:left="720" w:hanging="360"/>
      </w:pPr>
      <w:rPr>
        <w:rFonts w:ascii="Wingdings 3" w:hAnsi="Wingdings 3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308E6"/>
    <w:multiLevelType w:val="hybridMultilevel"/>
    <w:tmpl w:val="2C5ACC8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B18C6"/>
    <w:multiLevelType w:val="hybridMultilevel"/>
    <w:tmpl w:val="55D075CE"/>
    <w:lvl w:ilvl="0" w:tplc="071E6DFE">
      <w:start w:val="1"/>
      <w:numFmt w:val="bullet"/>
      <w:lvlText w:val=""/>
      <w:lvlJc w:val="left"/>
      <w:pPr>
        <w:ind w:left="720" w:hanging="360"/>
      </w:pPr>
      <w:rPr>
        <w:rFonts w:ascii="Wingdings 3" w:hAnsi="Wingdings 3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B4FB0"/>
    <w:multiLevelType w:val="hybridMultilevel"/>
    <w:tmpl w:val="D0AE5D7A"/>
    <w:lvl w:ilvl="0" w:tplc="4DB80EE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53721"/>
    <w:multiLevelType w:val="hybridMultilevel"/>
    <w:tmpl w:val="DF58B92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44D51"/>
    <w:multiLevelType w:val="hybridMultilevel"/>
    <w:tmpl w:val="EC0078DA"/>
    <w:lvl w:ilvl="0" w:tplc="C01437C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BE14FC"/>
    <w:multiLevelType w:val="hybridMultilevel"/>
    <w:tmpl w:val="7F5C4F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9274E"/>
    <w:multiLevelType w:val="hybridMultilevel"/>
    <w:tmpl w:val="23A26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06258"/>
    <w:multiLevelType w:val="hybridMultilevel"/>
    <w:tmpl w:val="2892AE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0287A"/>
    <w:multiLevelType w:val="hybridMultilevel"/>
    <w:tmpl w:val="FAF2B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27121"/>
    <w:multiLevelType w:val="hybridMultilevel"/>
    <w:tmpl w:val="A20AD5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336D1"/>
    <w:multiLevelType w:val="hybridMultilevel"/>
    <w:tmpl w:val="38069A3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15112"/>
    <w:multiLevelType w:val="hybridMultilevel"/>
    <w:tmpl w:val="C838BF3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40826"/>
    <w:multiLevelType w:val="hybridMultilevel"/>
    <w:tmpl w:val="85C67A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240CB"/>
    <w:multiLevelType w:val="hybridMultilevel"/>
    <w:tmpl w:val="CA64FD1C"/>
    <w:lvl w:ilvl="0" w:tplc="BB38098E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C6B9F"/>
    <w:multiLevelType w:val="hybridMultilevel"/>
    <w:tmpl w:val="2496D95A"/>
    <w:lvl w:ilvl="0" w:tplc="56A805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3A79AD"/>
    <w:multiLevelType w:val="hybridMultilevel"/>
    <w:tmpl w:val="EFB0B9F0"/>
    <w:lvl w:ilvl="0" w:tplc="B9FC82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BFE1E12"/>
    <w:multiLevelType w:val="hybridMultilevel"/>
    <w:tmpl w:val="9FFC0B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E7C67"/>
    <w:multiLevelType w:val="hybridMultilevel"/>
    <w:tmpl w:val="834A0DAE"/>
    <w:lvl w:ilvl="0" w:tplc="8B70C6F6">
      <w:start w:val="1"/>
      <w:numFmt w:val="bullet"/>
      <w:lvlText w:val="~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0"/>
  </w:num>
  <w:num w:numId="5">
    <w:abstractNumId w:val="19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18"/>
  </w:num>
  <w:num w:numId="12">
    <w:abstractNumId w:val="20"/>
  </w:num>
  <w:num w:numId="13">
    <w:abstractNumId w:val="11"/>
  </w:num>
  <w:num w:numId="14">
    <w:abstractNumId w:val="22"/>
  </w:num>
  <w:num w:numId="15">
    <w:abstractNumId w:val="2"/>
  </w:num>
  <w:num w:numId="16">
    <w:abstractNumId w:val="21"/>
  </w:num>
  <w:num w:numId="17">
    <w:abstractNumId w:val="8"/>
  </w:num>
  <w:num w:numId="18">
    <w:abstractNumId w:val="14"/>
  </w:num>
  <w:num w:numId="19">
    <w:abstractNumId w:val="15"/>
  </w:num>
  <w:num w:numId="20">
    <w:abstractNumId w:val="12"/>
  </w:num>
  <w:num w:numId="21">
    <w:abstractNumId w:val="16"/>
  </w:num>
  <w:num w:numId="22">
    <w:abstractNumId w:val="1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519"/>
    <w:rsid w:val="001F1C7E"/>
    <w:rsid w:val="00325889"/>
    <w:rsid w:val="00553519"/>
    <w:rsid w:val="008A5B9B"/>
    <w:rsid w:val="008C381F"/>
    <w:rsid w:val="008D0904"/>
    <w:rsid w:val="00C00777"/>
    <w:rsid w:val="00C8048E"/>
    <w:rsid w:val="00D1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5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382</Words>
  <Characters>2640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Barni</cp:lastModifiedBy>
  <cp:revision>3</cp:revision>
  <dcterms:created xsi:type="dcterms:W3CDTF">2017-01-22T14:28:00Z</dcterms:created>
  <dcterms:modified xsi:type="dcterms:W3CDTF">2018-11-30T09:44:00Z</dcterms:modified>
</cp:coreProperties>
</file>