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69" w:rsidRPr="00522A79" w:rsidRDefault="00F73369" w:rsidP="00F73369">
      <w:pPr>
        <w:rPr>
          <w:rFonts w:ascii="Harlow Solid Italic" w:hAnsi="Harlow Solid Italic"/>
          <w:b/>
          <w:sz w:val="36"/>
          <w:szCs w:val="36"/>
        </w:rPr>
      </w:pPr>
      <w:r w:rsidRPr="00522A79">
        <w:rPr>
          <w:rFonts w:ascii="Harlow Solid Italic" w:hAnsi="Harlow Solid Italic"/>
          <w:b/>
          <w:sz w:val="36"/>
          <w:szCs w:val="36"/>
        </w:rPr>
        <w:t>Kuvasz, a kivételes képesség</w:t>
      </w:r>
      <w:r w:rsidRPr="00522A79">
        <w:rPr>
          <w:rFonts w:ascii="Cambria" w:hAnsi="Cambria" w:cs="Cambria"/>
          <w:b/>
          <w:sz w:val="36"/>
          <w:szCs w:val="36"/>
        </w:rPr>
        <w:t>ű</w:t>
      </w:r>
      <w:r w:rsidRPr="00522A79">
        <w:rPr>
          <w:rFonts w:ascii="Harlow Solid Italic" w:hAnsi="Harlow Solid Italic"/>
          <w:b/>
          <w:sz w:val="36"/>
          <w:szCs w:val="36"/>
        </w:rPr>
        <w:t xml:space="preserve"> fajta</w:t>
      </w:r>
    </w:p>
    <w:p w:rsidR="00357CEA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Kevés olyan kutyafajt ismerünk, amelyik a magyarság jegyzett történelme során mindvégig h</w:t>
      </w:r>
      <w:r w:rsidRPr="00522A79">
        <w:rPr>
          <w:rFonts w:ascii="Calibri" w:hAnsi="Calibri" w:cs="Calibri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>en szolg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lta el</w:t>
      </w:r>
      <w:r w:rsidRPr="00522A79">
        <w:rPr>
          <w:rFonts w:ascii="Calibri" w:hAnsi="Calibri" w:cs="Calibri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deinket, ot</w:t>
      </w:r>
      <w:r w:rsidR="00357CEA" w:rsidRPr="00522A79">
        <w:rPr>
          <w:rFonts w:ascii="Harlow Solid Italic" w:hAnsi="Harlow Solid Italic"/>
          <w:sz w:val="32"/>
          <w:szCs w:val="32"/>
        </w:rPr>
        <w:t>t volt vele a mindennapokban, oltalmazta jószágait és gazdáját.</w:t>
      </w:r>
    </w:p>
    <w:p w:rsidR="00357CEA" w:rsidRPr="00522A79" w:rsidRDefault="00357CEA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Ismerkedjünk meg ezzel a kivételes</w:t>
      </w:r>
      <w:r w:rsidR="00522A79" w:rsidRPr="00522A79">
        <w:rPr>
          <w:rFonts w:ascii="Harlow Solid Italic" w:hAnsi="Harlow Solid Italic"/>
          <w:sz w:val="32"/>
          <w:szCs w:val="32"/>
        </w:rPr>
        <w:t xml:space="preserve"> kutyával, a magyarság h</w:t>
      </w:r>
      <w:r w:rsidR="00522A79" w:rsidRPr="00522A79">
        <w:rPr>
          <w:rFonts w:ascii="Cambria" w:hAnsi="Cambria" w:cs="Cambria"/>
          <w:sz w:val="32"/>
          <w:szCs w:val="32"/>
        </w:rPr>
        <w:t>ű</w:t>
      </w:r>
      <w:r w:rsidR="00522A79" w:rsidRPr="00522A79">
        <w:rPr>
          <w:rFonts w:ascii="Harlow Solid Italic" w:hAnsi="Harlow Solid Italic"/>
          <w:sz w:val="32"/>
          <w:szCs w:val="32"/>
        </w:rPr>
        <w:t xml:space="preserve"> t</w:t>
      </w:r>
      <w:r w:rsidR="00522A79" w:rsidRPr="00522A79">
        <w:rPr>
          <w:rFonts w:ascii="Harlow Solid Italic" w:hAnsi="Harlow Solid Italic" w:cs="Harlow Solid Italic"/>
          <w:sz w:val="32"/>
          <w:szCs w:val="32"/>
        </w:rPr>
        <w:t>á</w:t>
      </w:r>
      <w:r w:rsidR="00522A79" w:rsidRPr="00522A79">
        <w:rPr>
          <w:rFonts w:ascii="Harlow Solid Italic" w:hAnsi="Harlow Solid Italic"/>
          <w:sz w:val="32"/>
          <w:szCs w:val="32"/>
        </w:rPr>
        <w:t>rs</w:t>
      </w:r>
      <w:r w:rsidR="00522A79" w:rsidRPr="00522A79">
        <w:rPr>
          <w:rFonts w:ascii="Harlow Solid Italic" w:hAnsi="Harlow Solid Italic" w:cs="Harlow Solid Italic"/>
          <w:sz w:val="32"/>
          <w:szCs w:val="32"/>
        </w:rPr>
        <w:t>á</w:t>
      </w:r>
      <w:r w:rsidR="00522A79" w:rsidRPr="00522A79">
        <w:rPr>
          <w:rFonts w:ascii="Harlow Solid Italic" w:hAnsi="Harlow Solid Italic"/>
          <w:sz w:val="32"/>
          <w:szCs w:val="32"/>
        </w:rPr>
        <w:t>val.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A honfoglalástól az 1870-es évekig a kuvaszt nem kedvtelésb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l tartott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k, hanem feladatot jel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ltek ki a sz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m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ra. A gulya, a m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nes megvesztegethetetlen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rz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je, v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delmez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je volt, n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lk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l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 xml:space="preserve">k az 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llatokat k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sér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hajd</w:t>
      </w:r>
      <w:r w:rsidRPr="00522A79">
        <w:rPr>
          <w:rFonts w:ascii="Harlow Solid Italic" w:hAnsi="Harlow Solid Italic" w:cs="Harlow Solid Italic"/>
          <w:sz w:val="32"/>
          <w:szCs w:val="32"/>
        </w:rPr>
        <w:t>ú</w:t>
      </w:r>
      <w:r w:rsidRPr="00522A79">
        <w:rPr>
          <w:rFonts w:ascii="Harlow Solid Italic" w:hAnsi="Harlow Solid Italic"/>
          <w:sz w:val="32"/>
          <w:szCs w:val="32"/>
        </w:rPr>
        <w:t>k munk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ja elk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pzelhetetlen volt. Az osztr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k, bajor, olasz, morva, szil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ziai v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rv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rosok fel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 ir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nyul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 xml:space="preserve"> t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bb ezres csorda 20-25 km-tett meg egy nap alatt, ek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zben gyakran fegyveres rabl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>k 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mad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sait kellett visszaverni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k. A v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delem mellett az 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llatok egyben tartása is kutyák feladata volt. "Test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nt" is alkalmazt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k, a hegyi utakon csak lassan 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zleked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szekerek utasai 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lland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 xml:space="preserve"> vesz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lynek voltak kit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ve, a kuvaszok k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ret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ben, viszont biztons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gban 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rhett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k el </w:t>
      </w:r>
      <w:proofErr w:type="spellStart"/>
      <w:r w:rsidRPr="00522A79">
        <w:rPr>
          <w:rFonts w:ascii="Harlow Solid Italic" w:hAnsi="Harlow Solid Italic"/>
          <w:sz w:val="32"/>
          <w:szCs w:val="32"/>
        </w:rPr>
        <w:t>utic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ljukat</w:t>
      </w:r>
      <w:proofErr w:type="spellEnd"/>
      <w:r w:rsidRPr="00522A79">
        <w:rPr>
          <w:rFonts w:ascii="Harlow Solid Italic" w:hAnsi="Harlow Solid Italic"/>
          <w:sz w:val="32"/>
          <w:szCs w:val="32"/>
        </w:rPr>
        <w:t>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Használták még a </w:t>
      </w:r>
      <w:proofErr w:type="spellStart"/>
      <w:r w:rsidRPr="00522A79">
        <w:rPr>
          <w:rFonts w:ascii="Harlow Solid Italic" w:hAnsi="Harlow Solid Italic"/>
          <w:sz w:val="32"/>
          <w:szCs w:val="32"/>
        </w:rPr>
        <w:t>félszilaj</w:t>
      </w:r>
      <w:proofErr w:type="spellEnd"/>
      <w:r w:rsidRPr="00522A79">
        <w:rPr>
          <w:rFonts w:ascii="Harlow Solid Italic" w:hAnsi="Harlow Solid Italic"/>
          <w:sz w:val="32"/>
          <w:szCs w:val="32"/>
        </w:rPr>
        <w:t xml:space="preserve"> tartási módot alkalmazó havasi pásztorok, a vadállatok ellen, hiszen a havasi legel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n nem volt ritka vend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 a farkas, de a medve is megjelent id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nk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nt. Munk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juk eredm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nyes elv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gz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hez nagyban hozz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j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rultak a b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tor, f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lelmet nem ismer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er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s j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 xml:space="preserve"> fel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p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</w:t>
      </w:r>
      <w:r w:rsidRPr="00522A79">
        <w:rPr>
          <w:rFonts w:ascii="Cambria" w:hAnsi="Cambria" w:cs="Cambria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 xml:space="preserve"> p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sztorkuty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k, a kuvaszok.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Corvin Mátyás korában pedig f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 w:cs="Harlow Solid Italic"/>
          <w:sz w:val="32"/>
          <w:szCs w:val="32"/>
        </w:rPr>
        <w:t>ú</w:t>
      </w:r>
      <w:r w:rsidRPr="00522A79">
        <w:rPr>
          <w:rFonts w:ascii="Harlow Solid Italic" w:hAnsi="Harlow Solid Italic"/>
          <w:sz w:val="32"/>
          <w:szCs w:val="32"/>
        </w:rPr>
        <w:t>ri aj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nd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knak is sz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nt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k, megnyer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k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lseje, valamint kiv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 xml:space="preserve"> tulajdons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ga miatt. Fejlett vad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sz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szt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n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t hamar f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lismerve el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szeretettel vad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sztak vele nagyvadra is. Korai latin nyelv</w:t>
      </w:r>
      <w:r w:rsidRPr="00522A79">
        <w:rPr>
          <w:rFonts w:ascii="Cambria" w:hAnsi="Cambria" w:cs="Cambria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 xml:space="preserve"> le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r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sokb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>l megtudhatjuk, hogy az országba beköltözött beseny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k a b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l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nyek elejt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sekor is haszn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A külterjes rideg pásztorkodás, a XIX. század második felében hanyatlásnak indult. A farkas támadások - a ragadozó állandó, kíméletlen vadászata miatt - ritkultak, már kevésbé volt szükség a kuvaszra. 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lastRenderedPageBreak/>
        <w:t>Az 1860-70-es években a belvizeket folyamatosan lecsapolták, elvezették a Sárrét vizét. A jószágállomány elt</w:t>
      </w:r>
      <w:r w:rsidRPr="00522A79">
        <w:rPr>
          <w:rFonts w:ascii="Cambria" w:hAnsi="Cambria" w:cs="Cambria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>nt, s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v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>, szik lett a r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tek, a z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ldell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vir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ggal bor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tott legel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k hely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 A p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sztorkodást felváltotta a modernebb nagyüzemi állattenyésztés, a pásztor és a kuvasz munkájára már nem volt szükség, megsz</w:t>
      </w:r>
      <w:r w:rsidRPr="00522A79">
        <w:rPr>
          <w:rFonts w:ascii="Cambria" w:hAnsi="Cambria" w:cs="Cambria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>nt a fajta munkater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lete!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A végtelen rónához, a szabadsághoz, szokott szilaj pásztorkutyának ezután gyökeresen, megváltozott a sorsa.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Az ezerkilencszázas évek elejét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l megindult a kuvasz tudatos sportteny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szt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se.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1930-tól már a csend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 el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szeretettel haszn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lta, a hat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gn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l is próbálták bevetni, de fehér színe miatt végül felhagytak az alkalmazásával. 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A fajta a két világháború során új feladatkörében is helyt állva, a portákat élete árán is bátran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rizte, emiatt csaknem a kihalt 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llatok list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j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ra ker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 xml:space="preserve">lt. 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ldozatos munk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val si</w:t>
      </w:r>
      <w:r w:rsidRPr="00522A79">
        <w:rPr>
          <w:rFonts w:ascii="Harlow Solid Italic" w:hAnsi="Harlow Solid Italic"/>
          <w:sz w:val="32"/>
          <w:szCs w:val="32"/>
        </w:rPr>
        <w:t>került megmenteni.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Napjainkban a kuvasz feladatköre kultúrkörben: telepek, családi házak, tanyák, birtokok,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rz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se, hobby kutyak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nt 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 kedvencnek is megfelel, de sport kutyak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nt is helyt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ll, ha azt k</w:t>
      </w:r>
      <w:r w:rsidRPr="00522A79">
        <w:rPr>
          <w:rFonts w:ascii="Harlow Solid Italic" w:hAnsi="Harlow Solid Italic" w:cs="Harlow Solid Italic"/>
          <w:sz w:val="32"/>
          <w:szCs w:val="32"/>
        </w:rPr>
        <w:t>í</w:t>
      </w:r>
      <w:r w:rsidRPr="00522A79">
        <w:rPr>
          <w:rFonts w:ascii="Harlow Solid Italic" w:hAnsi="Harlow Solid Italic"/>
          <w:sz w:val="32"/>
          <w:szCs w:val="32"/>
        </w:rPr>
        <w:t>v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nj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k meg 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le. Eredeti 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rnyezetében nyáj, ménes, csorda és gulya mellé is alkalmazható.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Összefoglalva, legyen a "modern jegyek" birtokába</w:t>
      </w:r>
      <w:r w:rsidRPr="00522A79">
        <w:rPr>
          <w:rFonts w:ascii="Harlow Solid Italic" w:hAnsi="Harlow Solid Italic"/>
          <w:sz w:val="32"/>
          <w:szCs w:val="32"/>
        </w:rPr>
        <w:t xml:space="preserve">n, de lelke mélyén mindig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rzi</w:t>
      </w:r>
      <w:r w:rsidRPr="00522A79">
        <w:rPr>
          <w:rFonts w:ascii="Harlow Solid Italic" w:hAnsi="Harlow Solid Italic"/>
          <w:sz w:val="32"/>
          <w:szCs w:val="32"/>
        </w:rPr>
        <w:t xml:space="preserve"> és hordozza azt a sok értéket, amelyet el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deit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l 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r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 xml:space="preserve">lt. 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Ha a tartási körülményeket nézzük, a kuvasz dönt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t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bbségben a falvak és a városok nyüzsg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vil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g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ban 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l, ezt a 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r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lm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nyt ne feledj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k, mivel ez behat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rolja, 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 egyben meghat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rozza, hogy mit szabad, mit kell, 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 mit lehet elv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rnunk 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le.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A XXI. században itt Magyarországon, Európában, a fegyelmezhet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gnek, irányíthatóságnak, az együttm</w:t>
      </w:r>
      <w:r w:rsidRPr="00522A79">
        <w:rPr>
          <w:rFonts w:ascii="Cambria" w:hAnsi="Cambria" w:cs="Cambria"/>
          <w:sz w:val="32"/>
          <w:szCs w:val="32"/>
        </w:rPr>
        <w:t>ű</w:t>
      </w:r>
      <w:r w:rsidRPr="00522A79">
        <w:rPr>
          <w:rFonts w:ascii="Harlow Solid Italic" w:hAnsi="Harlow Solid Italic"/>
          <w:sz w:val="32"/>
          <w:szCs w:val="32"/>
        </w:rPr>
        <w:t>k</w:t>
      </w:r>
      <w:r w:rsidRPr="00522A79">
        <w:rPr>
          <w:rFonts w:ascii="Harlow Solid Italic" w:hAnsi="Harlow Solid Italic" w:cs="Harlow Solid Italic"/>
          <w:sz w:val="32"/>
          <w:szCs w:val="32"/>
        </w:rPr>
        <w:t>ö</w:t>
      </w:r>
      <w:r w:rsidRPr="00522A79">
        <w:rPr>
          <w:rFonts w:ascii="Harlow Solid Italic" w:hAnsi="Harlow Solid Italic"/>
          <w:sz w:val="32"/>
          <w:szCs w:val="32"/>
        </w:rPr>
        <w:t>d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szs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 xml:space="preserve">gnek, </w:t>
      </w:r>
      <w:r w:rsidRPr="00522A79">
        <w:rPr>
          <w:rFonts w:ascii="Harlow Solid Italic" w:hAnsi="Harlow Solid Italic"/>
          <w:sz w:val="32"/>
          <w:szCs w:val="32"/>
        </w:rPr>
        <w:lastRenderedPageBreak/>
        <w:t>kell els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sorban priorit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st adni, az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rz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-v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d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pess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g, k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szs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 meg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>rz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se mellett.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A kuvasz olyan kivételes adottságokkal (genetikai hátérrel) megáldott fajta, hogy a mai modern világunk szerteágazó kívánalmainak is meg tud felelni. Egy titka van, rá kell érezni, rá kell hangolódni az 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vil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>gukra, mint ahogy azt tette eredeti tart</w:t>
      </w:r>
      <w:r w:rsidRPr="00522A79">
        <w:rPr>
          <w:rFonts w:ascii="Harlow Solid Italic" w:hAnsi="Harlow Solid Italic" w:cs="Harlow Solid Italic"/>
          <w:sz w:val="32"/>
          <w:szCs w:val="32"/>
        </w:rPr>
        <w:t>ó</w:t>
      </w:r>
      <w:r w:rsidRPr="00522A79">
        <w:rPr>
          <w:rFonts w:ascii="Harlow Solid Italic" w:hAnsi="Harlow Solid Italic"/>
          <w:sz w:val="32"/>
          <w:szCs w:val="32"/>
        </w:rPr>
        <w:t>ja a p</w:t>
      </w:r>
      <w:r w:rsidRPr="00522A79">
        <w:rPr>
          <w:rFonts w:ascii="Harlow Solid Italic" w:hAnsi="Harlow Solid Italic" w:cs="Harlow Solid Italic"/>
          <w:sz w:val="32"/>
          <w:szCs w:val="32"/>
        </w:rPr>
        <w:t>á</w:t>
      </w:r>
      <w:r w:rsidRPr="00522A79">
        <w:rPr>
          <w:rFonts w:ascii="Harlow Solid Italic" w:hAnsi="Harlow Solid Italic"/>
          <w:sz w:val="32"/>
          <w:szCs w:val="32"/>
        </w:rPr>
        <w:t xml:space="preserve">sztor ember. 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>Nagyobb megbecsülésre, odafigyelésre, szeretetre és kölcsönös megért</w:t>
      </w:r>
      <w:r w:rsidRPr="00522A79">
        <w:rPr>
          <w:rFonts w:ascii="Cambria" w:hAnsi="Cambria" w:cs="Cambria"/>
          <w:sz w:val="32"/>
          <w:szCs w:val="32"/>
        </w:rPr>
        <w:t>ő</w:t>
      </w:r>
      <w:r w:rsidRPr="00522A79">
        <w:rPr>
          <w:rFonts w:ascii="Harlow Solid Italic" w:hAnsi="Harlow Solid Italic"/>
          <w:sz w:val="32"/>
          <w:szCs w:val="32"/>
        </w:rPr>
        <w:t xml:space="preserve"> tiszteletre van sz</w:t>
      </w:r>
      <w:r w:rsidRPr="00522A79">
        <w:rPr>
          <w:rFonts w:ascii="Harlow Solid Italic" w:hAnsi="Harlow Solid Italic" w:cs="Harlow Solid Italic"/>
          <w:sz w:val="32"/>
          <w:szCs w:val="32"/>
        </w:rPr>
        <w:t>ü</w:t>
      </w:r>
      <w:r w:rsidRPr="00522A79">
        <w:rPr>
          <w:rFonts w:ascii="Harlow Solid Italic" w:hAnsi="Harlow Solid Italic"/>
          <w:sz w:val="32"/>
          <w:szCs w:val="32"/>
        </w:rPr>
        <w:t>ks</w:t>
      </w:r>
      <w:r w:rsidRPr="00522A79">
        <w:rPr>
          <w:rFonts w:ascii="Harlow Solid Italic" w:hAnsi="Harlow Solid Italic" w:cs="Harlow Solid Italic"/>
          <w:sz w:val="32"/>
          <w:szCs w:val="32"/>
        </w:rPr>
        <w:t>é</w:t>
      </w:r>
      <w:r w:rsidRPr="00522A79">
        <w:rPr>
          <w:rFonts w:ascii="Harlow Solid Italic" w:hAnsi="Harlow Solid Italic"/>
          <w:sz w:val="32"/>
          <w:szCs w:val="32"/>
        </w:rPr>
        <w:t>ge.</w:t>
      </w:r>
    </w:p>
    <w:p w:rsidR="00F73369" w:rsidRPr="00522A79" w:rsidRDefault="00F73369" w:rsidP="00F73369">
      <w:pPr>
        <w:rPr>
          <w:rFonts w:ascii="Harlow Solid Italic" w:hAnsi="Harlow Solid Italic"/>
          <w:sz w:val="32"/>
          <w:szCs w:val="32"/>
        </w:rPr>
      </w:pPr>
      <w:r w:rsidRPr="00522A79">
        <w:rPr>
          <w:rFonts w:ascii="Harlow Solid Italic" w:hAnsi="Harlow Solid Italic"/>
          <w:sz w:val="32"/>
          <w:szCs w:val="32"/>
        </w:rPr>
        <w:t xml:space="preserve">Forrás: </w:t>
      </w:r>
      <w:proofErr w:type="spellStart"/>
      <w:r w:rsidRPr="00522A79">
        <w:rPr>
          <w:rFonts w:ascii="Harlow Solid Italic" w:hAnsi="Harlow Solid Italic"/>
          <w:sz w:val="32"/>
          <w:szCs w:val="32"/>
        </w:rPr>
        <w:t>Pischoff</w:t>
      </w:r>
      <w:proofErr w:type="spellEnd"/>
      <w:r w:rsidRPr="00522A79">
        <w:rPr>
          <w:rFonts w:ascii="Harlow Solid Italic" w:hAnsi="Harlow Solid Italic"/>
          <w:sz w:val="32"/>
          <w:szCs w:val="32"/>
        </w:rPr>
        <w:t xml:space="preserve"> Ferenc</w:t>
      </w:r>
      <w:r w:rsidR="00522A79">
        <w:rPr>
          <w:rFonts w:ascii="Harlow Solid Italic" w:hAnsi="Harlow Solid Italic"/>
          <w:sz w:val="32"/>
          <w:szCs w:val="32"/>
        </w:rPr>
        <w:t xml:space="preserve"> írása nyo</w:t>
      </w:r>
      <w:bookmarkStart w:id="0" w:name="_GoBack"/>
      <w:bookmarkEnd w:id="0"/>
      <w:r w:rsidR="00522A79">
        <w:rPr>
          <w:rFonts w:ascii="Harlow Solid Italic" w:hAnsi="Harlow Solid Italic"/>
          <w:sz w:val="32"/>
          <w:szCs w:val="32"/>
        </w:rPr>
        <w:t>mán</w:t>
      </w:r>
    </w:p>
    <w:sectPr w:rsidR="00F73369" w:rsidRPr="0052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9"/>
    <w:rsid w:val="00357CEA"/>
    <w:rsid w:val="00422A3A"/>
    <w:rsid w:val="00522A79"/>
    <w:rsid w:val="00F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20FC-93D5-4DB2-AE5D-AD91C358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User141118</dc:creator>
  <cp:keywords/>
  <dc:description/>
  <cp:lastModifiedBy>User141118</cp:lastModifiedBy>
  <cp:revision>1</cp:revision>
  <dcterms:created xsi:type="dcterms:W3CDTF">2016-04-16T11:37:00Z</dcterms:created>
  <dcterms:modified xsi:type="dcterms:W3CDTF">2016-04-16T12:18:00Z</dcterms:modified>
</cp:coreProperties>
</file>